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A4EA" w14:textId="50DB458E" w:rsidR="006235BC" w:rsidRDefault="00C21FF3" w:rsidP="00C21FF3">
      <w:pPr>
        <w:rPr>
          <w:sz w:val="24"/>
          <w:szCs w:val="24"/>
        </w:rPr>
      </w:pPr>
      <w:r w:rsidRPr="00995973">
        <w:rPr>
          <w:sz w:val="24"/>
          <w:szCs w:val="24"/>
        </w:rPr>
        <w:t>Following a visit last</w:t>
      </w:r>
      <w:r w:rsidR="00995973">
        <w:rPr>
          <w:sz w:val="24"/>
          <w:szCs w:val="24"/>
        </w:rPr>
        <w:t xml:space="preserve"> year from Devon Communities Together at </w:t>
      </w:r>
      <w:proofErr w:type="spellStart"/>
      <w:r w:rsidR="00995973">
        <w:rPr>
          <w:sz w:val="24"/>
          <w:szCs w:val="24"/>
        </w:rPr>
        <w:t>Georgeham</w:t>
      </w:r>
      <w:proofErr w:type="spellEnd"/>
      <w:r w:rsidR="00995973">
        <w:rPr>
          <w:sz w:val="24"/>
          <w:szCs w:val="24"/>
        </w:rPr>
        <w:t xml:space="preserve"> Village Hall and a presentation about the Devon Communities Resilience Forum, a few of us decided to get together to develop a community emergency plan for </w:t>
      </w:r>
      <w:proofErr w:type="spellStart"/>
      <w:r w:rsidR="00995973">
        <w:rPr>
          <w:sz w:val="24"/>
          <w:szCs w:val="24"/>
        </w:rPr>
        <w:t>Georgeham</w:t>
      </w:r>
      <w:proofErr w:type="spellEnd"/>
      <w:r w:rsidR="00995973">
        <w:rPr>
          <w:sz w:val="24"/>
          <w:szCs w:val="24"/>
        </w:rPr>
        <w:t xml:space="preserve"> and Croyde. Communities across the UK are being encouraged to do so in the eventuality of flooding, power cuts and other possible emergency situations. The aim of the plan is to have it uploaded to a secure website where it can be viewed by emergency services in the event of </w:t>
      </w:r>
      <w:proofErr w:type="gramStart"/>
      <w:r w:rsidR="00995973">
        <w:rPr>
          <w:sz w:val="24"/>
          <w:szCs w:val="24"/>
        </w:rPr>
        <w:t>an</w:t>
      </w:r>
      <w:proofErr w:type="gramEnd"/>
      <w:r w:rsidR="00995973">
        <w:rPr>
          <w:sz w:val="24"/>
          <w:szCs w:val="24"/>
        </w:rPr>
        <w:t xml:space="preserve"> </w:t>
      </w:r>
      <w:r w:rsidR="009107ED">
        <w:rPr>
          <w:sz w:val="24"/>
          <w:szCs w:val="24"/>
        </w:rPr>
        <w:t>crisis</w:t>
      </w:r>
      <w:r w:rsidR="00995973">
        <w:rPr>
          <w:sz w:val="24"/>
          <w:szCs w:val="24"/>
        </w:rPr>
        <w:t xml:space="preserve"> to see what resources our community has in place.</w:t>
      </w:r>
    </w:p>
    <w:p w14:paraId="43C57529" w14:textId="48C098B5" w:rsidR="00995973" w:rsidRDefault="00995973" w:rsidP="00C21FF3">
      <w:pPr>
        <w:rPr>
          <w:sz w:val="24"/>
          <w:szCs w:val="24"/>
        </w:rPr>
      </w:pPr>
      <w:r>
        <w:rPr>
          <w:sz w:val="24"/>
          <w:szCs w:val="24"/>
        </w:rPr>
        <w:t xml:space="preserve">We have met several times and have held two public meeting, one in Croyde Village Hall and one in </w:t>
      </w:r>
      <w:proofErr w:type="spellStart"/>
      <w:r>
        <w:rPr>
          <w:sz w:val="24"/>
          <w:szCs w:val="24"/>
        </w:rPr>
        <w:t>Georgeham</w:t>
      </w:r>
      <w:proofErr w:type="spellEnd"/>
      <w:r>
        <w:rPr>
          <w:sz w:val="24"/>
          <w:szCs w:val="24"/>
        </w:rPr>
        <w:t xml:space="preserve"> Village Hall, both well-attended by local people willing to become involved</w:t>
      </w:r>
      <w:r w:rsidR="00D65746">
        <w:rPr>
          <w:sz w:val="24"/>
          <w:szCs w:val="24"/>
        </w:rPr>
        <w:t xml:space="preserve"> in the event of an emergency and to offer local knowledge and resources. </w:t>
      </w:r>
    </w:p>
    <w:p w14:paraId="1E0311EC" w14:textId="3275CC71" w:rsidR="00D65746" w:rsidRDefault="00D65746" w:rsidP="00C21FF3">
      <w:pPr>
        <w:rPr>
          <w:sz w:val="24"/>
          <w:szCs w:val="24"/>
        </w:rPr>
      </w:pPr>
      <w:r>
        <w:rPr>
          <w:sz w:val="24"/>
          <w:szCs w:val="24"/>
        </w:rPr>
        <w:t xml:space="preserve">The Community Emergency Plan is near completion and will be checked by the Devon Forum before being accepted for upload. It has also been identified that our parish is well placed in times of crises and many local farmers, businesses and residents often come together when needed. Some concerns were raised about vulnerable members of the parish and to that end we have created a </w:t>
      </w:r>
      <w:proofErr w:type="spellStart"/>
      <w:r>
        <w:rPr>
          <w:sz w:val="24"/>
          <w:szCs w:val="24"/>
        </w:rPr>
        <w:t>Whatsapp</w:t>
      </w:r>
      <w:proofErr w:type="spellEnd"/>
      <w:r>
        <w:rPr>
          <w:sz w:val="24"/>
          <w:szCs w:val="24"/>
        </w:rPr>
        <w:t xml:space="preserve"> Community Group</w:t>
      </w:r>
      <w:r w:rsidR="009107ED">
        <w:rPr>
          <w:sz w:val="24"/>
          <w:szCs w:val="24"/>
        </w:rPr>
        <w:t xml:space="preserve"> (telephone tree)</w:t>
      </w:r>
      <w:r>
        <w:rPr>
          <w:sz w:val="24"/>
          <w:szCs w:val="24"/>
        </w:rPr>
        <w:t xml:space="preserve"> where smaller, neighbourhood groups can join </w:t>
      </w:r>
      <w:proofErr w:type="gramStart"/>
      <w:r>
        <w:rPr>
          <w:sz w:val="24"/>
          <w:szCs w:val="24"/>
        </w:rPr>
        <w:t>in order to</w:t>
      </w:r>
      <w:proofErr w:type="gramEnd"/>
      <w:r>
        <w:rPr>
          <w:sz w:val="24"/>
          <w:szCs w:val="24"/>
        </w:rPr>
        <w:t xml:space="preserve"> receive or post messages in times of need. This ensures that members can reach out for help but maintains privacy as only their personal contacts can see their </w:t>
      </w:r>
      <w:proofErr w:type="gramStart"/>
      <w:r>
        <w:rPr>
          <w:sz w:val="24"/>
          <w:szCs w:val="24"/>
        </w:rPr>
        <w:t>numbers</w:t>
      </w:r>
      <w:proofErr w:type="gramEnd"/>
      <w:r>
        <w:rPr>
          <w:sz w:val="24"/>
          <w:szCs w:val="24"/>
        </w:rPr>
        <w:t xml:space="preserve"> so it is discreet. So far there are 25 groups within the community covering almost 100 residents from </w:t>
      </w:r>
      <w:proofErr w:type="spellStart"/>
      <w:r>
        <w:rPr>
          <w:sz w:val="24"/>
          <w:szCs w:val="24"/>
        </w:rPr>
        <w:t>Georgeham</w:t>
      </w:r>
      <w:proofErr w:type="spellEnd"/>
      <w:r>
        <w:rPr>
          <w:sz w:val="24"/>
          <w:szCs w:val="24"/>
        </w:rPr>
        <w:t xml:space="preserve"> and Croyde.</w:t>
      </w:r>
    </w:p>
    <w:p w14:paraId="04EA222F" w14:textId="182F432C" w:rsidR="009107ED" w:rsidRDefault="009107ED" w:rsidP="00C21FF3">
      <w:pPr>
        <w:rPr>
          <w:sz w:val="24"/>
          <w:szCs w:val="24"/>
        </w:rPr>
      </w:pPr>
      <w:r>
        <w:rPr>
          <w:sz w:val="24"/>
          <w:szCs w:val="24"/>
        </w:rPr>
        <w:t xml:space="preserve">Registering the Community Emergency Plan will allow us to apply for funding which we hope to spend on walkie talkies to allow communication between the two villages should there be a significant power outage </w:t>
      </w:r>
      <w:proofErr w:type="gramStart"/>
      <w:r>
        <w:rPr>
          <w:sz w:val="24"/>
          <w:szCs w:val="24"/>
        </w:rPr>
        <w:t>and also</w:t>
      </w:r>
      <w:proofErr w:type="gramEnd"/>
      <w:r>
        <w:rPr>
          <w:sz w:val="24"/>
          <w:szCs w:val="24"/>
        </w:rPr>
        <w:t xml:space="preserve"> to ensure we have connectivity to allow us to use the generators so generously offered for use in emergencies. We would also like to afford to place regular reminders about emergency resilience in the </w:t>
      </w:r>
      <w:proofErr w:type="spellStart"/>
      <w:r>
        <w:rPr>
          <w:sz w:val="24"/>
          <w:szCs w:val="24"/>
        </w:rPr>
        <w:t>Crydda</w:t>
      </w:r>
      <w:proofErr w:type="spellEnd"/>
      <w:r>
        <w:rPr>
          <w:sz w:val="24"/>
          <w:szCs w:val="24"/>
        </w:rPr>
        <w:t xml:space="preserve"> which incurs an expense.</w:t>
      </w:r>
    </w:p>
    <w:p w14:paraId="7EABB623" w14:textId="7208F49D" w:rsidR="009107ED" w:rsidRDefault="009107ED" w:rsidP="00C21FF3">
      <w:pPr>
        <w:rPr>
          <w:sz w:val="24"/>
          <w:szCs w:val="24"/>
        </w:rPr>
      </w:pPr>
      <w:r>
        <w:rPr>
          <w:sz w:val="24"/>
          <w:szCs w:val="24"/>
        </w:rPr>
        <w:t xml:space="preserve">The steering group is essentially just four </w:t>
      </w:r>
      <w:proofErr w:type="gramStart"/>
      <w:r>
        <w:rPr>
          <w:sz w:val="24"/>
          <w:szCs w:val="24"/>
        </w:rPr>
        <w:t>members</w:t>
      </w:r>
      <w:proofErr w:type="gramEnd"/>
      <w:r>
        <w:rPr>
          <w:sz w:val="24"/>
          <w:szCs w:val="24"/>
        </w:rPr>
        <w:t xml:space="preserve"> but several residents have been extremely helpful in the development of the plan. Once the plan is complete it will need reviewing regularly.</w:t>
      </w:r>
    </w:p>
    <w:p w14:paraId="6B00F44B" w14:textId="77777777" w:rsidR="00656222" w:rsidRDefault="00656222" w:rsidP="00C21FF3">
      <w:pPr>
        <w:rPr>
          <w:sz w:val="24"/>
          <w:szCs w:val="24"/>
        </w:rPr>
      </w:pPr>
    </w:p>
    <w:p w14:paraId="4F599079" w14:textId="2582066F" w:rsidR="00656222" w:rsidRDefault="00656222" w:rsidP="00C21FF3">
      <w:pPr>
        <w:rPr>
          <w:sz w:val="24"/>
          <w:szCs w:val="24"/>
        </w:rPr>
      </w:pPr>
      <w:r>
        <w:rPr>
          <w:sz w:val="24"/>
          <w:szCs w:val="24"/>
        </w:rPr>
        <w:t>Glenda Thurley/ Nik Zarza/ Ali Green-Price/ Philippa Mackintosh</w:t>
      </w:r>
    </w:p>
    <w:p w14:paraId="3EDE7424" w14:textId="3872793B" w:rsidR="00656222" w:rsidRPr="00995973" w:rsidRDefault="00656222" w:rsidP="00C21FF3">
      <w:pPr>
        <w:rPr>
          <w:sz w:val="24"/>
          <w:szCs w:val="24"/>
        </w:rPr>
      </w:pPr>
      <w:r>
        <w:rPr>
          <w:sz w:val="24"/>
          <w:szCs w:val="24"/>
        </w:rPr>
        <w:t>CERT</w:t>
      </w:r>
    </w:p>
    <w:sectPr w:rsidR="00656222" w:rsidRPr="0099597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57DD" w14:textId="77777777" w:rsidR="00B1234C" w:rsidRDefault="00B1234C" w:rsidP="00C21FF3">
      <w:pPr>
        <w:spacing w:after="0" w:line="240" w:lineRule="auto"/>
      </w:pPr>
      <w:r>
        <w:separator/>
      </w:r>
    </w:p>
  </w:endnote>
  <w:endnote w:type="continuationSeparator" w:id="0">
    <w:p w14:paraId="3870F2C9" w14:textId="77777777" w:rsidR="00B1234C" w:rsidRDefault="00B1234C" w:rsidP="00C21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F97E8" w14:textId="77777777" w:rsidR="00B1234C" w:rsidRDefault="00B1234C" w:rsidP="00C21FF3">
      <w:pPr>
        <w:spacing w:after="0" w:line="240" w:lineRule="auto"/>
      </w:pPr>
      <w:r>
        <w:separator/>
      </w:r>
    </w:p>
  </w:footnote>
  <w:footnote w:type="continuationSeparator" w:id="0">
    <w:p w14:paraId="3DA5FAFC" w14:textId="77777777" w:rsidR="00B1234C" w:rsidRDefault="00B1234C" w:rsidP="00C21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F9A6" w14:textId="4A3CF55F" w:rsidR="00C21FF3" w:rsidRPr="00C21FF3" w:rsidRDefault="00C21FF3">
    <w:pPr>
      <w:pStyle w:val="Header"/>
      <w:rPr>
        <w:rFonts w:ascii="Arial" w:hAnsi="Arial" w:cs="Arial"/>
        <w:sz w:val="24"/>
        <w:szCs w:val="24"/>
      </w:rPr>
    </w:pPr>
    <w:proofErr w:type="spellStart"/>
    <w:r w:rsidRPr="00C21FF3">
      <w:rPr>
        <w:rFonts w:ascii="Arial" w:hAnsi="Arial" w:cs="Arial"/>
        <w:sz w:val="28"/>
        <w:szCs w:val="28"/>
      </w:rPr>
      <w:t>Georgeham</w:t>
    </w:r>
    <w:proofErr w:type="spellEnd"/>
    <w:r w:rsidRPr="00C21FF3">
      <w:rPr>
        <w:rFonts w:ascii="Arial" w:hAnsi="Arial" w:cs="Arial"/>
        <w:sz w:val="28"/>
        <w:szCs w:val="28"/>
      </w:rPr>
      <w:t xml:space="preserve"> and Croyde Community Emergency Resilience Team</w:t>
    </w:r>
    <w:r>
      <w:rPr>
        <w:rFonts w:ascii="Arial" w:hAnsi="Arial" w:cs="Arial"/>
        <w:sz w:val="24"/>
        <w:szCs w:val="24"/>
      </w:rPr>
      <w:t xml:space="preserve">  </w:t>
    </w:r>
    <w:r>
      <w:rPr>
        <w:rFonts w:ascii="Arial" w:hAnsi="Arial" w:cs="Arial"/>
        <w:noProof/>
        <w:sz w:val="24"/>
        <w:szCs w:val="24"/>
      </w:rPr>
      <w:drawing>
        <wp:inline distT="0" distB="0" distL="0" distR="0" wp14:anchorId="1F9E13C2" wp14:editId="55EAB01E">
          <wp:extent cx="1193800" cy="1130225"/>
          <wp:effectExtent l="0" t="0" r="6350" b="0"/>
          <wp:docPr id="3855262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26257" name="Picture 385526257"/>
                  <pic:cNvPicPr/>
                </pic:nvPicPr>
                <pic:blipFill>
                  <a:blip r:embed="rId1">
                    <a:extLst>
                      <a:ext uri="{28A0092B-C50C-407E-A947-70E740481C1C}">
                        <a14:useLocalDpi xmlns:a14="http://schemas.microsoft.com/office/drawing/2010/main" val="0"/>
                      </a:ext>
                    </a:extLst>
                  </a:blip>
                  <a:stretch>
                    <a:fillRect/>
                  </a:stretch>
                </pic:blipFill>
                <pic:spPr>
                  <a:xfrm>
                    <a:off x="0" y="0"/>
                    <a:ext cx="1230999" cy="116544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F3"/>
    <w:rsid w:val="000B2027"/>
    <w:rsid w:val="00391E2E"/>
    <w:rsid w:val="00393D88"/>
    <w:rsid w:val="003E30C7"/>
    <w:rsid w:val="004104FB"/>
    <w:rsid w:val="005E2804"/>
    <w:rsid w:val="005F4753"/>
    <w:rsid w:val="006235BC"/>
    <w:rsid w:val="00656222"/>
    <w:rsid w:val="009107ED"/>
    <w:rsid w:val="00995973"/>
    <w:rsid w:val="00A4018C"/>
    <w:rsid w:val="00B1234C"/>
    <w:rsid w:val="00C21FF3"/>
    <w:rsid w:val="00CD30DD"/>
    <w:rsid w:val="00D4608F"/>
    <w:rsid w:val="00D65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63623"/>
  <w15:chartTrackingRefBased/>
  <w15:docId w15:val="{1D9098D7-1BA7-4BFB-BA8D-D5B33AA0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F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1F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1F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1F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1F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1F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F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F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F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F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1F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1F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1F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1F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1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FF3"/>
    <w:rPr>
      <w:rFonts w:eastAsiaTheme="majorEastAsia" w:cstheme="majorBidi"/>
      <w:color w:val="272727" w:themeColor="text1" w:themeTint="D8"/>
    </w:rPr>
  </w:style>
  <w:style w:type="paragraph" w:styleId="Title">
    <w:name w:val="Title"/>
    <w:basedOn w:val="Normal"/>
    <w:next w:val="Normal"/>
    <w:link w:val="TitleChar"/>
    <w:uiPriority w:val="10"/>
    <w:qFormat/>
    <w:rsid w:val="00C21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FF3"/>
    <w:pPr>
      <w:spacing w:before="160"/>
      <w:jc w:val="center"/>
    </w:pPr>
    <w:rPr>
      <w:i/>
      <w:iCs/>
      <w:color w:val="404040" w:themeColor="text1" w:themeTint="BF"/>
    </w:rPr>
  </w:style>
  <w:style w:type="character" w:customStyle="1" w:styleId="QuoteChar">
    <w:name w:val="Quote Char"/>
    <w:basedOn w:val="DefaultParagraphFont"/>
    <w:link w:val="Quote"/>
    <w:uiPriority w:val="29"/>
    <w:rsid w:val="00C21FF3"/>
    <w:rPr>
      <w:i/>
      <w:iCs/>
      <w:color w:val="404040" w:themeColor="text1" w:themeTint="BF"/>
    </w:rPr>
  </w:style>
  <w:style w:type="paragraph" w:styleId="ListParagraph">
    <w:name w:val="List Paragraph"/>
    <w:basedOn w:val="Normal"/>
    <w:uiPriority w:val="34"/>
    <w:qFormat/>
    <w:rsid w:val="00C21FF3"/>
    <w:pPr>
      <w:ind w:left="720"/>
      <w:contextualSpacing/>
    </w:pPr>
  </w:style>
  <w:style w:type="character" w:styleId="IntenseEmphasis">
    <w:name w:val="Intense Emphasis"/>
    <w:basedOn w:val="DefaultParagraphFont"/>
    <w:uiPriority w:val="21"/>
    <w:qFormat/>
    <w:rsid w:val="00C21FF3"/>
    <w:rPr>
      <w:i/>
      <w:iCs/>
      <w:color w:val="2F5496" w:themeColor="accent1" w:themeShade="BF"/>
    </w:rPr>
  </w:style>
  <w:style w:type="paragraph" w:styleId="IntenseQuote">
    <w:name w:val="Intense Quote"/>
    <w:basedOn w:val="Normal"/>
    <w:next w:val="Normal"/>
    <w:link w:val="IntenseQuoteChar"/>
    <w:uiPriority w:val="30"/>
    <w:qFormat/>
    <w:rsid w:val="00C21F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1FF3"/>
    <w:rPr>
      <w:i/>
      <w:iCs/>
      <w:color w:val="2F5496" w:themeColor="accent1" w:themeShade="BF"/>
    </w:rPr>
  </w:style>
  <w:style w:type="character" w:styleId="IntenseReference">
    <w:name w:val="Intense Reference"/>
    <w:basedOn w:val="DefaultParagraphFont"/>
    <w:uiPriority w:val="32"/>
    <w:qFormat/>
    <w:rsid w:val="00C21FF3"/>
    <w:rPr>
      <w:b/>
      <w:bCs/>
      <w:smallCaps/>
      <w:color w:val="2F5496" w:themeColor="accent1" w:themeShade="BF"/>
      <w:spacing w:val="5"/>
    </w:rPr>
  </w:style>
  <w:style w:type="paragraph" w:styleId="Header">
    <w:name w:val="header"/>
    <w:basedOn w:val="Normal"/>
    <w:link w:val="HeaderChar"/>
    <w:uiPriority w:val="99"/>
    <w:unhideWhenUsed/>
    <w:rsid w:val="00C21F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FF3"/>
  </w:style>
  <w:style w:type="paragraph" w:styleId="Footer">
    <w:name w:val="footer"/>
    <w:basedOn w:val="Normal"/>
    <w:link w:val="FooterChar"/>
    <w:uiPriority w:val="99"/>
    <w:unhideWhenUsed/>
    <w:rsid w:val="00C21F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1929</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thurley</dc:creator>
  <cp:keywords/>
  <dc:description/>
  <cp:lastModifiedBy>Sue Keane</cp:lastModifiedBy>
  <cp:revision>3</cp:revision>
  <dcterms:created xsi:type="dcterms:W3CDTF">2026-04-23T08:18:00Z</dcterms:created>
  <dcterms:modified xsi:type="dcterms:W3CDTF">2026-04-23T08:18:00Z</dcterms:modified>
</cp:coreProperties>
</file>